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b/>
          <w:bCs/>
          <w:color w:val="000000"/>
          <w:sz w:val="22"/>
          <w:szCs w:val="18"/>
        </w:rPr>
        <w:t>Sınıf rehber öğretmeninin görevleri</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b/>
          <w:bCs/>
          <w:color w:val="000000"/>
          <w:sz w:val="22"/>
          <w:szCs w:val="18"/>
        </w:rPr>
        <w:t>MADDE 23 –</w:t>
      </w:r>
      <w:r w:rsidRPr="00572FFD">
        <w:rPr>
          <w:color w:val="000000"/>
          <w:sz w:val="22"/>
          <w:szCs w:val="18"/>
        </w:rPr>
        <w:t> (1) Sınıf rehber öğretmeni aşağıdaki görevleri yapar: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b) Sınıf rehberlik programı kapsamındaki etkinlikleri sınıfında uygular.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c) Öğrencilerinin rehberlik ve psikolojik danışma hizmetlerine ilişkin ihtiyaçlarını belirleyerek okul rehberlik ve psikolojik danışma programına yansıtılmak üzere rehberlik ve psikolojik danışma servisine iletir.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ç) Okul rehberlik ve psikolojik danışma programının hedeflerine ilişkin etkinliklerde rehberlik ve psikolojik danışma servisiyle iş birliği yapar.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d) Her yıl kasım ayı içerisinde sınıfında bulunan risk altındaki öğrencilere ait verilerin bir örneğini rehberlik ve psikolojik danışma servisine iletir.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e) Bireyi tanıma tekniklerinden uzmanlık bilgisi gerektirmeyenleri rehber öğretmen/psikolojik danışman ile iş birliği yaparak sınıfında uygular, sonuçlarını rehberlik ve psikolojik danışma servisi ile paylaşır.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f) Sınıfa yeni gelen veya uyum güçlüğü yaşayan öğrencilerin okula uyum sağlamaları sürecinde rehber öğretmen/psikolojik danışman ile iş birliği içerisinde çalışır.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g) Öğrencilerini rehber öğretmen/psikolojik danışman ile iş birliği yaparak ilgi, yetenek, değer, akademik başarı ve kişilik özelliklerine göre öğrenci kulüplerine, seçmeli derslere ve sosyal etkinliklere yöneltir.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ğ) Risk altında olan öğrencileri fark ettiğinde, gerekli desteği almaları için rehberlik ve psikolojik danışma servisini bilgilendirir.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h) Öğrencinin, öğrenme stilini fark etmesine, öğrenme becerilerini geliştirmesine, akademik performansını artırmasına yönelik çalışmalarında rehberlik ve psikolojik danışma servisiyle iş birliği yapar.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ı) Sınıfıyla ilgili yürüttüğü rehberlik çalışmalarına ilişkin raporu her dönem sonunda eğitim kurumu müdürüne sunar.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rsidR="00572FFD" w:rsidRDefault="00572FFD" w:rsidP="00572FFD">
      <w:pPr>
        <w:pStyle w:val="metin"/>
        <w:spacing w:before="0" w:beforeAutospacing="0" w:after="0" w:afterAutospacing="0" w:line="240" w:lineRule="atLeast"/>
        <w:ind w:firstLine="566"/>
        <w:jc w:val="both"/>
        <w:rPr>
          <w:color w:val="000000"/>
          <w:sz w:val="22"/>
          <w:szCs w:val="18"/>
        </w:rPr>
      </w:pPr>
      <w:r w:rsidRPr="00572FFD">
        <w:rPr>
          <w:color w:val="000000"/>
          <w:sz w:val="22"/>
          <w:szCs w:val="18"/>
        </w:rPr>
        <w:t>j) </w:t>
      </w:r>
      <w:proofErr w:type="gramStart"/>
      <w:r w:rsidRPr="00572FFD">
        <w:rPr>
          <w:rStyle w:val="grame"/>
          <w:color w:val="000000"/>
          <w:sz w:val="22"/>
          <w:szCs w:val="18"/>
        </w:rPr>
        <w:t>Eğitim kurumu</w:t>
      </w:r>
      <w:proofErr w:type="gramEnd"/>
      <w:r w:rsidRPr="00572FFD">
        <w:rPr>
          <w:color w:val="000000"/>
          <w:sz w:val="22"/>
          <w:szCs w:val="18"/>
        </w:rPr>
        <w:t> müdürünün vereceği rehberlik hizmetleri ile ilgili diğer görevleri yapar.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bookmarkStart w:id="0" w:name="_GoBack"/>
      <w:bookmarkEnd w:id="0"/>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b/>
          <w:bCs/>
          <w:color w:val="000000"/>
          <w:sz w:val="22"/>
          <w:szCs w:val="18"/>
        </w:rPr>
        <w:t>Diğer öğretmenler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b/>
          <w:bCs/>
          <w:color w:val="000000"/>
          <w:sz w:val="22"/>
          <w:szCs w:val="18"/>
        </w:rPr>
        <w:t>MADDE 24 –</w:t>
      </w:r>
      <w:r w:rsidRPr="00572FFD">
        <w:rPr>
          <w:color w:val="000000"/>
          <w:sz w:val="22"/>
          <w:szCs w:val="18"/>
        </w:rPr>
        <w:t> (1) Sınıf rehber öğretmenliği görevi olmayan öğretmenler, gerektiğinde rehberlik ve psikolojik danışma servisinin planlaması doğrultusunda rehberlik çalışmalarına destek sağlar.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(2) Okul rehberlik ve psikolojik danışma programının hedeflerine ilişkin etkinliklerde rehberlik ve psikolojik danışma servisiyle iş birliği yapar.</w:t>
      </w:r>
    </w:p>
    <w:p w:rsidR="00572FFD"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rsidR="00D029D4" w:rsidRPr="00572FFD" w:rsidRDefault="00572FFD" w:rsidP="00572FFD">
      <w:pPr>
        <w:pStyle w:val="metin"/>
        <w:spacing w:before="0" w:beforeAutospacing="0" w:after="0" w:afterAutospacing="0" w:line="240" w:lineRule="atLeast"/>
        <w:ind w:firstLine="566"/>
        <w:jc w:val="both"/>
        <w:rPr>
          <w:color w:val="000000"/>
          <w:sz w:val="22"/>
          <w:szCs w:val="19"/>
        </w:rPr>
      </w:pPr>
      <w:r w:rsidRPr="00572FFD">
        <w:rPr>
          <w:color w:val="000000"/>
          <w:sz w:val="22"/>
          <w:szCs w:val="18"/>
        </w:rPr>
        <w:t>(4) </w:t>
      </w:r>
      <w:proofErr w:type="gramStart"/>
      <w:r w:rsidRPr="00572FFD">
        <w:rPr>
          <w:rStyle w:val="grame"/>
          <w:color w:val="000000"/>
          <w:sz w:val="22"/>
          <w:szCs w:val="18"/>
        </w:rPr>
        <w:t>Eğitim kurumu</w:t>
      </w:r>
      <w:proofErr w:type="gramEnd"/>
      <w:r w:rsidRPr="00572FFD">
        <w:rPr>
          <w:color w:val="000000"/>
          <w:sz w:val="22"/>
          <w:szCs w:val="18"/>
        </w:rPr>
        <w:t> müdürünün vereceği rehberlik hizmetleri ile ilgili diğer görevleri yapar.</w:t>
      </w:r>
    </w:p>
    <w:sectPr w:rsidR="00D029D4" w:rsidRPr="00572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FD"/>
    <w:rsid w:val="00572FFD"/>
    <w:rsid w:val="00D0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EEAAF-4990-4E86-9F27-DB093144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572F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72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2022-09-14T12:20:00Z</dcterms:created>
  <dcterms:modified xsi:type="dcterms:W3CDTF">2022-09-14T12:21:00Z</dcterms:modified>
</cp:coreProperties>
</file>